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393AFF" w:rsidRDefault="00C7211B" w:rsidP="00DF5B97">
      <w:pPr>
        <w:jc w:val="center"/>
        <w:rPr>
          <w:rFonts w:ascii="Times New Roman" w:hAnsi="Times New Roman" w:cs="Times New Roman"/>
          <w:sz w:val="28"/>
          <w:szCs w:val="28"/>
          <w:u w:val="single"/>
        </w:rPr>
      </w:pPr>
      <w:r w:rsidRPr="00393AFF">
        <w:rPr>
          <w:rFonts w:ascii="Times New Roman" w:hAnsi="Times New Roman" w:cs="Times New Roman"/>
          <w:sz w:val="28"/>
          <w:szCs w:val="28"/>
          <w:u w:val="single"/>
        </w:rPr>
        <w:t>CORONAVIRUS UPDATE</w:t>
      </w:r>
    </w:p>
    <w:p w:rsidR="00C7211B" w:rsidRPr="00393AFF" w:rsidRDefault="00C7211B" w:rsidP="00C7211B">
      <w:pPr>
        <w:rPr>
          <w:rFonts w:ascii="Times New Roman" w:hAnsi="Times New Roman" w:cs="Times New Roman"/>
          <w:i/>
          <w:sz w:val="28"/>
          <w:szCs w:val="28"/>
        </w:rPr>
      </w:pPr>
      <w:r w:rsidRPr="00393AFF">
        <w:rPr>
          <w:rFonts w:ascii="Times New Roman" w:hAnsi="Times New Roman" w:cs="Times New Roman"/>
          <w:i/>
          <w:sz w:val="28"/>
          <w:szCs w:val="28"/>
        </w:rPr>
        <w:t xml:space="preserve">FOR IMMEDIATE RELEASE: </w:t>
      </w:r>
      <w:r w:rsidR="00D023EA" w:rsidRPr="00393AFF">
        <w:rPr>
          <w:rFonts w:ascii="Times New Roman" w:hAnsi="Times New Roman" w:cs="Times New Roman"/>
          <w:i/>
          <w:sz w:val="28"/>
          <w:szCs w:val="28"/>
        </w:rPr>
        <w:t xml:space="preserve">March </w:t>
      </w:r>
      <w:r w:rsidR="0010770E">
        <w:rPr>
          <w:rFonts w:ascii="Times New Roman" w:hAnsi="Times New Roman" w:cs="Times New Roman"/>
          <w:i/>
          <w:sz w:val="28"/>
          <w:szCs w:val="28"/>
        </w:rPr>
        <w:t>20</w:t>
      </w:r>
      <w:r w:rsidR="005257FE" w:rsidRPr="00393AFF">
        <w:rPr>
          <w:rFonts w:ascii="Times New Roman" w:hAnsi="Times New Roman" w:cs="Times New Roman"/>
          <w:i/>
          <w:sz w:val="28"/>
          <w:szCs w:val="28"/>
        </w:rPr>
        <w:t>, 2020</w:t>
      </w:r>
    </w:p>
    <w:p w:rsidR="00C7211B" w:rsidRPr="00393AFF" w:rsidRDefault="00C7211B" w:rsidP="00C7211B">
      <w:pPr>
        <w:rPr>
          <w:rFonts w:ascii="Times New Roman" w:hAnsi="Times New Roman" w:cs="Times New Roman"/>
          <w:b/>
          <w:sz w:val="32"/>
          <w:szCs w:val="32"/>
        </w:rPr>
      </w:pPr>
      <w:r w:rsidRPr="00393AFF">
        <w:rPr>
          <w:rFonts w:ascii="Times New Roman" w:hAnsi="Times New Roman" w:cs="Times New Roman"/>
          <w:b/>
          <w:sz w:val="32"/>
          <w:szCs w:val="32"/>
        </w:rPr>
        <w:t>Current Vigo County Surveillance:</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General</w:t>
      </w:r>
    </w:p>
    <w:p w:rsidR="00C7211B" w:rsidRPr="007D2E72"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Confirmed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7D2E72" w:rsidRPr="00393AFF" w:rsidRDefault="007D2E72" w:rsidP="00C7211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Total Active Cases in Vigo County: 0</w:t>
      </w:r>
    </w:p>
    <w:p w:rsidR="00C7211B" w:rsidRPr="00393AFF"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Recovered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C7211B"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Deaths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0</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Confirmed cases include presumptive positive cases</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Active cases = total confirmed –total recovered – total deaths.</w:t>
      </w:r>
    </w:p>
    <w:p w:rsidR="00C7211B"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Hospitals</w:t>
      </w:r>
    </w:p>
    <w:p w:rsidR="005257FE" w:rsidRPr="00393AFF" w:rsidRDefault="00837F64" w:rsidP="00C7211B">
      <w:pPr>
        <w:rPr>
          <w:rFonts w:ascii="Times New Roman" w:hAnsi="Times New Roman" w:cs="Times New Roman"/>
          <w:sz w:val="24"/>
          <w:szCs w:val="24"/>
          <w:shd w:val="clear" w:color="auto" w:fill="FFFFFF"/>
        </w:rPr>
      </w:pPr>
      <w:r w:rsidRPr="00393AFF">
        <w:rPr>
          <w:rFonts w:ascii="Times New Roman" w:hAnsi="Times New Roman" w:cs="Times New Roman"/>
          <w:b/>
          <w:sz w:val="24"/>
          <w:szCs w:val="24"/>
          <w:shd w:val="clear" w:color="auto" w:fill="FFFFFF"/>
        </w:rPr>
        <w:t>Regional Hospital</w:t>
      </w:r>
      <w:r w:rsidRPr="00393AFF">
        <w:rPr>
          <w:rFonts w:ascii="Times New Roman" w:hAnsi="Times New Roman" w:cs="Times New Roman"/>
          <w:sz w:val="24"/>
          <w:szCs w:val="24"/>
          <w:shd w:val="clear" w:color="auto" w:fill="FFFFFF"/>
        </w:rPr>
        <w:t xml:space="preserve">: </w:t>
      </w:r>
      <w:r w:rsidR="003B6517">
        <w:rPr>
          <w:rFonts w:ascii="Calibri" w:hAnsi="Calibri"/>
          <w:color w:val="212121"/>
          <w:shd w:val="clear" w:color="auto" w:fill="FFFFFF"/>
        </w:rPr>
        <w:t>Beginning Tuesday, March 17, no visitors will be permitted at Terre Haute Regional Hospital.</w:t>
      </w:r>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Exceptions will be considered in the following areas where a patient may receive 1 visitor, over the age of 16, who must pass the screening process</w:t>
      </w:r>
      <w:proofErr w:type="gramStart"/>
      <w:r w:rsidR="003B6517">
        <w:rPr>
          <w:rFonts w:ascii="Calibri" w:hAnsi="Calibri"/>
          <w:color w:val="212121"/>
          <w:shd w:val="clear" w:color="auto" w:fill="FFFFFF"/>
        </w:rPr>
        <w:t>:</w:t>
      </w:r>
      <w:proofErr w:type="gramEnd"/>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 Emergency Room</w:t>
      </w:r>
      <w:r w:rsidR="003B6517">
        <w:rPr>
          <w:rFonts w:ascii="Calibri" w:hAnsi="Calibri"/>
          <w:color w:val="212121"/>
        </w:rPr>
        <w:br/>
      </w:r>
      <w:r w:rsidR="003B6517">
        <w:rPr>
          <w:rFonts w:ascii="Calibri" w:hAnsi="Calibri"/>
          <w:color w:val="212121"/>
          <w:shd w:val="clear" w:color="auto" w:fill="FFFFFF"/>
        </w:rPr>
        <w:t>• Pediatrics</w:t>
      </w:r>
      <w:r w:rsidR="003B6517">
        <w:rPr>
          <w:rFonts w:ascii="Calibri" w:hAnsi="Calibri"/>
          <w:color w:val="212121"/>
        </w:rPr>
        <w:br/>
      </w:r>
      <w:r w:rsidR="003B6517">
        <w:rPr>
          <w:rFonts w:ascii="Calibri" w:hAnsi="Calibri"/>
          <w:color w:val="212121"/>
          <w:shd w:val="clear" w:color="auto" w:fill="FFFFFF"/>
        </w:rPr>
        <w:t>• Labor &amp; Delivery</w:t>
      </w:r>
      <w:r w:rsidR="003B6517">
        <w:rPr>
          <w:rFonts w:ascii="Calibri" w:hAnsi="Calibri"/>
          <w:color w:val="212121"/>
        </w:rPr>
        <w:br/>
      </w:r>
      <w:r w:rsidR="003B6517">
        <w:rPr>
          <w:rFonts w:ascii="Calibri" w:hAnsi="Calibri"/>
          <w:color w:val="212121"/>
          <w:shd w:val="clear" w:color="auto" w:fill="FFFFFF"/>
        </w:rPr>
        <w:t>• Neonatal Intensive Care Unit (NICU)</w:t>
      </w:r>
      <w:r w:rsidR="003B6517">
        <w:rPr>
          <w:rFonts w:ascii="Calibri" w:hAnsi="Calibri"/>
          <w:color w:val="212121"/>
        </w:rPr>
        <w:br/>
      </w:r>
      <w:r w:rsidR="003B6517">
        <w:rPr>
          <w:rFonts w:ascii="Calibri" w:hAnsi="Calibri"/>
          <w:color w:val="212121"/>
          <w:shd w:val="clear" w:color="auto" w:fill="FFFFFF"/>
        </w:rPr>
        <w:t>• Outpatient Surgery</w:t>
      </w:r>
      <w:r w:rsidR="003B6517">
        <w:rPr>
          <w:rFonts w:ascii="Calibri" w:hAnsi="Calibri"/>
          <w:color w:val="212121"/>
        </w:rPr>
        <w:br/>
      </w:r>
      <w:r w:rsidR="003B6517">
        <w:rPr>
          <w:rFonts w:ascii="Calibri" w:hAnsi="Calibri"/>
          <w:color w:val="212121"/>
          <w:shd w:val="clear" w:color="auto" w:fill="FFFFFF"/>
        </w:rPr>
        <w:t>• Infusion Center</w:t>
      </w:r>
      <w:r w:rsidR="003B6517">
        <w:rPr>
          <w:rFonts w:ascii="Calibri" w:hAnsi="Calibri"/>
          <w:color w:val="212121"/>
        </w:rPr>
        <w:br/>
      </w:r>
      <w:r w:rsidR="003B6517">
        <w:rPr>
          <w:rFonts w:ascii="Calibri" w:hAnsi="Calibri"/>
          <w:color w:val="212121"/>
          <w:shd w:val="clear" w:color="auto" w:fill="FFFFFF"/>
        </w:rPr>
        <w:t>• Radiation Oncology</w:t>
      </w:r>
    </w:p>
    <w:p w:rsidR="0010770E" w:rsidRPr="0010770E" w:rsidRDefault="00837F64" w:rsidP="0010770E">
      <w:pPr>
        <w:shd w:val="clear" w:color="auto" w:fill="FFFFFF"/>
        <w:rPr>
          <w:rFonts w:ascii="Calibri" w:eastAsia="Times New Roman" w:hAnsi="Calibri" w:cs="Times New Roman"/>
          <w:color w:val="212121"/>
        </w:rPr>
      </w:pPr>
      <w:r w:rsidRPr="00393AFF">
        <w:rPr>
          <w:b/>
          <w:color w:val="212121"/>
        </w:rPr>
        <w:t>Union</w:t>
      </w:r>
      <w:r w:rsidR="007E1E36" w:rsidRPr="00393AFF">
        <w:rPr>
          <w:b/>
          <w:color w:val="212121"/>
        </w:rPr>
        <w:t xml:space="preserve"> Health</w:t>
      </w:r>
      <w:r w:rsidRPr="00393AFF">
        <w:rPr>
          <w:color w:val="212121"/>
        </w:rPr>
        <w:t xml:space="preserve">: </w:t>
      </w:r>
      <w:r w:rsidR="0010770E" w:rsidRPr="0010770E">
        <w:rPr>
          <w:rFonts w:ascii="Calibri" w:eastAsia="Times New Roman" w:hAnsi="Calibri" w:cs="Times New Roman"/>
          <w:color w:val="212121"/>
        </w:rPr>
        <w:t>Union Hospital has tested 31 patients and have 1 positive test and 7 negative test results. At Union, we appreciate the cooperation of the community and all that visit our campus with our visitor restrictions. At this time, there are no changes to visitation restrictions for Union Health facilities.</w:t>
      </w:r>
    </w:p>
    <w:p w:rsidR="0010770E" w:rsidRPr="0010770E" w:rsidRDefault="0010770E" w:rsidP="0010770E">
      <w:pPr>
        <w:shd w:val="clear" w:color="auto" w:fill="FFFFFF"/>
        <w:spacing w:after="0" w:line="240" w:lineRule="auto"/>
        <w:rPr>
          <w:rFonts w:ascii="Calibri" w:eastAsia="Times New Roman" w:hAnsi="Calibri" w:cs="Times New Roman"/>
          <w:color w:val="212121"/>
        </w:rPr>
      </w:pPr>
      <w:r w:rsidRPr="0010770E">
        <w:rPr>
          <w:rFonts w:ascii="Calibri" w:eastAsia="Times New Roman" w:hAnsi="Calibri" w:cs="Times New Roman"/>
          <w:color w:val="212121"/>
        </w:rPr>
        <w:t> </w:t>
      </w:r>
    </w:p>
    <w:p w:rsidR="00837F64" w:rsidRDefault="0010770E" w:rsidP="0010770E">
      <w:pPr>
        <w:shd w:val="clear" w:color="auto" w:fill="FFFFFF"/>
        <w:spacing w:after="0" w:line="240" w:lineRule="auto"/>
        <w:rPr>
          <w:rFonts w:ascii="Calibri" w:eastAsia="Times New Roman" w:hAnsi="Calibri" w:cs="Times New Roman"/>
          <w:color w:val="212121"/>
        </w:rPr>
      </w:pPr>
      <w:r w:rsidRPr="0010770E">
        <w:rPr>
          <w:rFonts w:ascii="Calibri" w:eastAsia="Times New Roman" w:hAnsi="Calibri" w:cs="Times New Roman"/>
          <w:color w:val="212121"/>
        </w:rPr>
        <w:t>The COVID-19 Hotline (812.238.4871) remains open to answer your questions/concerns. Hours of operations are 7 a.m. – 7 p.m., 7 days a week.</w:t>
      </w:r>
    </w:p>
    <w:p w:rsidR="0010770E" w:rsidRPr="0010770E" w:rsidRDefault="0010770E" w:rsidP="0010770E">
      <w:pPr>
        <w:shd w:val="clear" w:color="auto" w:fill="FFFFFF"/>
        <w:spacing w:after="0" w:line="240" w:lineRule="auto"/>
        <w:rPr>
          <w:rFonts w:ascii="Calibri" w:eastAsia="Times New Roman" w:hAnsi="Calibri" w:cs="Times New Roman"/>
          <w:color w:val="212121"/>
        </w:rPr>
      </w:pPr>
      <w:bookmarkStart w:id="0" w:name="_GoBack"/>
      <w:bookmarkEnd w:id="0"/>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Higher Education</w:t>
      </w:r>
    </w:p>
    <w:p w:rsidR="00837F64" w:rsidRPr="00393AFF" w:rsidRDefault="00837F64" w:rsidP="00C7211B">
      <w:pPr>
        <w:rPr>
          <w:rStyle w:val="Hyperlink"/>
          <w:rFonts w:ascii="Times New Roman" w:hAnsi="Times New Roman" w:cs="Times New Roman"/>
          <w:sz w:val="24"/>
          <w:szCs w:val="24"/>
          <w:shd w:val="clear" w:color="auto" w:fill="FFFFFF"/>
        </w:rPr>
      </w:pPr>
      <w:r w:rsidRPr="00393AFF">
        <w:rPr>
          <w:rFonts w:ascii="Times New Roman" w:hAnsi="Times New Roman" w:cs="Times New Roman"/>
          <w:sz w:val="24"/>
          <w:szCs w:val="24"/>
        </w:rPr>
        <w:t xml:space="preserve">Indiana State University: </w:t>
      </w:r>
      <w:r w:rsidR="006D5189" w:rsidRPr="00393AFF">
        <w:rPr>
          <w:rFonts w:ascii="Times New Roman" w:hAnsi="Times New Roman" w:cs="Times New Roman"/>
          <w:sz w:val="24"/>
          <w:szCs w:val="24"/>
        </w:rPr>
        <w:t>I</w:t>
      </w:r>
      <w:r w:rsidR="006D5189" w:rsidRPr="00393AFF">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393AFF">
          <w:rPr>
            <w:rFonts w:ascii="Times New Roman" w:hAnsi="Times New Roman" w:cs="Times New Roman"/>
            <w:color w:val="0000FF"/>
            <w:sz w:val="24"/>
            <w:szCs w:val="24"/>
            <w:u w:val="single"/>
            <w:shd w:val="clear" w:color="auto" w:fill="FFFFFF"/>
          </w:rPr>
          <w:t>www.indstate.edu/covid-19</w:t>
        </w:r>
      </w:hyperlink>
      <w:r w:rsidR="006D5189" w:rsidRPr="00393AFF">
        <w:rPr>
          <w:rFonts w:ascii="Times New Roman" w:hAnsi="Times New Roman" w:cs="Times New Roman"/>
          <w:color w:val="1F497D"/>
          <w:sz w:val="24"/>
          <w:szCs w:val="24"/>
          <w:shd w:val="clear" w:color="auto" w:fill="FFFFFF"/>
        </w:rPr>
        <w:t>.</w:t>
      </w:r>
    </w:p>
    <w:p w:rsidR="00D95A97" w:rsidRPr="00D95A97" w:rsidRDefault="00F93424" w:rsidP="00D95A97">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Rose </w:t>
      </w:r>
      <w:proofErr w:type="spellStart"/>
      <w:r w:rsidRPr="00393AFF">
        <w:rPr>
          <w:rStyle w:val="Hyperlink"/>
          <w:rFonts w:ascii="Times New Roman" w:hAnsi="Times New Roman" w:cs="Times New Roman"/>
          <w:color w:val="auto"/>
          <w:sz w:val="24"/>
          <w:szCs w:val="24"/>
          <w:u w:val="none"/>
          <w:shd w:val="clear" w:color="auto" w:fill="FFFFFF"/>
        </w:rPr>
        <w:t>Hulman</w:t>
      </w:r>
      <w:proofErr w:type="spellEnd"/>
      <w:r w:rsidRPr="00393AFF">
        <w:rPr>
          <w:rStyle w:val="Hyperlink"/>
          <w:rFonts w:ascii="Times New Roman" w:hAnsi="Times New Roman" w:cs="Times New Roman"/>
          <w:color w:val="auto"/>
          <w:sz w:val="24"/>
          <w:szCs w:val="24"/>
          <w:u w:val="none"/>
          <w:shd w:val="clear" w:color="auto" w:fill="FFFFFF"/>
        </w:rPr>
        <w:t xml:space="preserve">: </w:t>
      </w:r>
      <w:r w:rsidR="00D95A97" w:rsidRPr="00D95A97">
        <w:rPr>
          <w:rFonts w:ascii="Times New Roman" w:hAnsi="Times New Roman" w:cs="Times New Roman"/>
          <w:sz w:val="24"/>
          <w:szCs w:val="24"/>
          <w:shd w:val="clear" w:color="auto" w:fill="FFFFFF"/>
        </w:rPr>
        <w:t>Rose-</w:t>
      </w:r>
      <w:proofErr w:type="spellStart"/>
      <w:r w:rsidR="00D95A97" w:rsidRPr="00D95A97">
        <w:rPr>
          <w:rFonts w:ascii="Times New Roman" w:hAnsi="Times New Roman" w:cs="Times New Roman"/>
          <w:sz w:val="24"/>
          <w:szCs w:val="24"/>
          <w:shd w:val="clear" w:color="auto" w:fill="FFFFFF"/>
        </w:rPr>
        <w:t>Hulman’s</w:t>
      </w:r>
      <w:proofErr w:type="spellEnd"/>
      <w:r w:rsidR="00D95A97" w:rsidRPr="00D95A97">
        <w:rPr>
          <w:rFonts w:ascii="Times New Roman" w:hAnsi="Times New Roman" w:cs="Times New Roman"/>
          <w:sz w:val="24"/>
          <w:szCs w:val="24"/>
          <w:shd w:val="clear" w:color="auto" w:fill="FFFFFF"/>
        </w:rPr>
        <w:t xml:space="preserve"> </w:t>
      </w:r>
      <w:r w:rsidR="00EA74CD" w:rsidRPr="00EA74CD">
        <w:rPr>
          <w:rFonts w:ascii="Times New Roman" w:hAnsi="Times New Roman" w:cs="Times New Roman"/>
          <w:sz w:val="24"/>
          <w:szCs w:val="24"/>
          <w:shd w:val="clear" w:color="auto" w:fill="FFFFFF"/>
        </w:rPr>
        <w:t>latest announcement and actions can be found at </w:t>
      </w:r>
      <w:hyperlink r:id="rId6" w:tgtFrame="_blank" w:history="1">
        <w:r w:rsidR="00EA74CD" w:rsidRPr="00EA74CD">
          <w:rPr>
            <w:rStyle w:val="Hyperlink"/>
            <w:rFonts w:ascii="Times New Roman" w:hAnsi="Times New Roman" w:cs="Times New Roman"/>
            <w:sz w:val="24"/>
            <w:szCs w:val="24"/>
            <w:shd w:val="clear" w:color="auto" w:fill="FFFFFF"/>
          </w:rPr>
          <w:t>https://www.rose-hulman.edu/about-us/community-and-public-services/health/index.html</w:t>
        </w:r>
      </w:hyperlink>
      <w:r w:rsidR="00EA74CD" w:rsidRPr="00EA74CD">
        <w:rPr>
          <w:rFonts w:ascii="Times New Roman" w:hAnsi="Times New Roman" w:cs="Times New Roman"/>
          <w:sz w:val="24"/>
          <w:szCs w:val="24"/>
          <w:shd w:val="clear" w:color="auto" w:fill="FFFFFF"/>
        </w:rPr>
        <w:t>.</w:t>
      </w:r>
    </w:p>
    <w:p w:rsidR="00B02842" w:rsidRPr="00D95A97" w:rsidRDefault="00D95A97" w:rsidP="00C7211B">
      <w:pPr>
        <w:rPr>
          <w:rStyle w:val="Hyperlink"/>
          <w:rFonts w:ascii="Times New Roman" w:hAnsi="Times New Roman" w:cs="Times New Roman"/>
          <w:color w:val="auto"/>
          <w:sz w:val="24"/>
          <w:szCs w:val="24"/>
          <w:u w:val="none"/>
          <w:shd w:val="clear" w:color="auto" w:fill="FFFFFF"/>
        </w:rPr>
      </w:pPr>
      <w:r w:rsidRPr="00D95A97">
        <w:rPr>
          <w:rFonts w:ascii="Times New Roman" w:hAnsi="Times New Roman" w:cs="Times New Roman"/>
          <w:sz w:val="24"/>
          <w:szCs w:val="24"/>
          <w:shd w:val="clear" w:color="auto" w:fill="FFFFFF"/>
        </w:rPr>
        <w:lastRenderedPageBreak/>
        <w:t>This update includes moving spring break to this next week, the transition to online courses after spring break, domestic non-essential travel restrictions, cancelation of large campus events, and more.</w:t>
      </w:r>
    </w:p>
    <w:p w:rsidR="00B02842" w:rsidRPr="00393AFF" w:rsidRDefault="00B02842" w:rsidP="00C7211B">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393AFF">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VCSC</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VIGO COUNTY SCHOOL CORPORATION TO CLOSE THROUGH APRIL 3</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Closure will include spring break</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TERRE HAUTE, IN—</w:t>
      </w:r>
      <w:proofErr w:type="gramStart"/>
      <w:r w:rsidRPr="00F756EA">
        <w:rPr>
          <w:rFonts w:ascii="Calibri" w:eastAsia="Calibri" w:hAnsi="Calibri" w:cs="Times New Roman"/>
          <w:sz w:val="24"/>
          <w:szCs w:val="24"/>
        </w:rPr>
        <w:t>In</w:t>
      </w:r>
      <w:proofErr w:type="gramEnd"/>
      <w:r w:rsidRPr="00F756EA">
        <w:rPr>
          <w:rFonts w:ascii="Calibri" w:eastAsia="Calibri" w:hAnsi="Calibri" w:cs="Times New Roman"/>
          <w:sz w:val="24"/>
          <w:szCs w:val="24"/>
        </w:rPr>
        <w:t xml:space="preserve"> response to the COVID-19 pandemic, the Vigo County School Corporation will close at least through April 3. The decision to close was made in collaboration with the Vigo County Health Department.</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“This a collaborative decision, based on the needs to protect the health of students, staff, and our community,” said Joni Wise, administrator, Vigo County Health Department. “While children may have less of an impact from COVID-19, school closure will help protect older adults who care for grandchildren.”</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closure includes spring break. The Vigo County School Corporation will utilize eight waiver days announced yesterday by Governor Holcomb for March 16-25. The Vigo County School Corporation is not using the At-Home e-Learning Packets that were sent home for e-Learning at this time, but will reserve them for any future needs.</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Vigo County School Corporation will continue to monitor the spread of COVID-19 in collaboration with the Vigo County Health Department. As the situation evolves, the Vigo County School Corporation will communicate new developments regarding school closure.</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“We must do our part to contribute to public health at this time,” said Dr. Rob Haworth, superintendent. “This closure will help us ‘flatten the curve’ of COVID-19’s spread and give us time to investigate best public health practices. We will continue to monitor the spread of COVID-19 with the Vigo County Health Department and update our community.”</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Free meals will be available for all students under the age of 18 from Monday, March 16 until Wednesday, March 25. Grab-and-go-style lunches will be distributed at Terre Haute North Vigo High School, Terre Haute South Vigo High School, and West Vigo Elementary from 11-12 each of those days in a “drive-through” style system. The meals will be a lunch with a breakfast for the next day. These details are subject to change based on demand.</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lastRenderedPageBreak/>
        <w:t xml:space="preserve">Starting Monday, March 16, all extracurricular events are on hold until school resumes. Saturday’s SAT test at Terre Haute North Vigo High School will continue, following the governor’s guidelines for public gatherings.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Families with concerns regarding special education services should contact Covered Bridge Special Education District at (812) 462-4364.</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Parents may come to schools on Monday, March 16 from 8-2 to pick up medications.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All custodians will work during first shift on Monday for deep cleaning of each building.</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The school corporation will place many non-essential employees on administrative leave during this time, allowing employees to avoid personal financial hardship.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While the eight waived days are not e-Learning days, the Vigo County School Corporation will release daily “Team Vigo At-Home” videos via Facebook and YouTube, to help families and students continue academic engagement during this prolonged closure. More information will be released next week.</w:t>
      </w:r>
    </w:p>
    <w:p w:rsidR="00473270" w:rsidRPr="00393AFF" w:rsidRDefault="00473270" w:rsidP="00C7211B">
      <w:pPr>
        <w:rPr>
          <w:rFonts w:ascii="Times New Roman" w:hAnsi="Times New Roman" w:cs="Times New Roman"/>
          <w:sz w:val="24"/>
          <w:szCs w:val="24"/>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Government</w:t>
      </w:r>
    </w:p>
    <w:p w:rsidR="00080938" w:rsidRPr="00080938" w:rsidRDefault="00080938" w:rsidP="0008093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Vigo County Commissioners: </w:t>
      </w:r>
      <w:r w:rsidRPr="00080938">
        <w:rPr>
          <w:rFonts w:ascii="Times New Roman" w:eastAsia="Times New Roman" w:hAnsi="Times New Roman" w:cs="Times New Roman"/>
          <w:color w:val="000000"/>
          <w:sz w:val="24"/>
          <w:szCs w:val="24"/>
        </w:rPr>
        <w:t>Vigo County Commissioners have restricted public access to the Annex.  All departments within the annex are available by phone or email.  Contact information can be found at </w:t>
      </w:r>
      <w:hyperlink r:id="rId8" w:tgtFrame="_blank" w:history="1">
        <w:r w:rsidRPr="00080938">
          <w:rPr>
            <w:rStyle w:val="Hyperlink"/>
            <w:rFonts w:ascii="Times New Roman" w:eastAsia="Times New Roman" w:hAnsi="Times New Roman" w:cs="Times New Roman"/>
            <w:sz w:val="24"/>
            <w:szCs w:val="24"/>
          </w:rPr>
          <w:t>VigoCounty.In.Gov</w:t>
        </w:r>
      </w:hyperlink>
      <w:r w:rsidRPr="00080938">
        <w:rPr>
          <w:rFonts w:ascii="Times New Roman" w:eastAsia="Times New Roman" w:hAnsi="Times New Roman" w:cs="Times New Roman"/>
          <w:color w:val="000000"/>
          <w:sz w:val="24"/>
          <w:szCs w:val="24"/>
        </w:rPr>
        <w:t> </w:t>
      </w:r>
    </w:p>
    <w:p w:rsidR="00080938" w:rsidRPr="00080938" w:rsidRDefault="00080938" w:rsidP="00080938">
      <w:pPr>
        <w:shd w:val="clear" w:color="auto" w:fill="FFFFFF"/>
        <w:spacing w:after="0" w:line="240" w:lineRule="auto"/>
        <w:rPr>
          <w:rFonts w:ascii="Times New Roman" w:eastAsia="Times New Roman" w:hAnsi="Times New Roman" w:cs="Times New Roman"/>
          <w:color w:val="000000"/>
          <w:sz w:val="24"/>
          <w:szCs w:val="24"/>
        </w:rPr>
      </w:pPr>
      <w:r w:rsidRPr="00080938">
        <w:rPr>
          <w:rFonts w:ascii="Times New Roman" w:eastAsia="Times New Roman" w:hAnsi="Times New Roman" w:cs="Times New Roman"/>
          <w:color w:val="000000"/>
          <w:sz w:val="24"/>
          <w:szCs w:val="24"/>
        </w:rPr>
        <w:t>The Courthouse, Jail, Juvenile Center and Community Corrections have established rules specific to their needs.  It is recommended that you call those facilities before attempting to visit.</w:t>
      </w:r>
    </w:p>
    <w:p w:rsidR="00080938" w:rsidRDefault="00080938" w:rsidP="00837F64">
      <w:pPr>
        <w:shd w:val="clear" w:color="auto" w:fill="FFFFFF"/>
        <w:spacing w:after="0" w:line="240" w:lineRule="auto"/>
        <w:rPr>
          <w:rFonts w:ascii="Times New Roman" w:eastAsia="Times New Roman" w:hAnsi="Times New Roman" w:cs="Times New Roman"/>
          <w:color w:val="000000"/>
          <w:sz w:val="24"/>
          <w:szCs w:val="24"/>
        </w:rPr>
      </w:pPr>
    </w:p>
    <w:p w:rsidR="00837F64"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393AFF">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00132C" w:rsidRDefault="0000132C" w:rsidP="00837F64">
      <w:pPr>
        <w:shd w:val="clear" w:color="auto" w:fill="FFFFFF"/>
        <w:spacing w:after="0" w:line="240" w:lineRule="auto"/>
        <w:rPr>
          <w:rFonts w:ascii="Times New Roman" w:eastAsia="Times New Roman" w:hAnsi="Times New Roman" w:cs="Times New Roman"/>
          <w:color w:val="000000"/>
          <w:sz w:val="24"/>
          <w:szCs w:val="24"/>
        </w:rPr>
      </w:pPr>
    </w:p>
    <w:p w:rsidR="0000132C" w:rsidRPr="00393AFF" w:rsidRDefault="0000132C" w:rsidP="00837F6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Vigo County Sheriff: </w:t>
      </w:r>
      <w:r w:rsidRPr="0000132C">
        <w:rPr>
          <w:rFonts w:ascii="Times New Roman" w:eastAsia="Times New Roman" w:hAnsi="Times New Roman" w:cs="Times New Roman"/>
          <w:bCs/>
          <w:color w:val="000000"/>
          <w:sz w:val="24"/>
          <w:szCs w:val="24"/>
        </w:rPr>
        <w:t>Effective March 19, 2020, the Vigo County Sheriff’s Office is asking for the public to </w:t>
      </w:r>
      <w:r w:rsidRPr="0000132C">
        <w:rPr>
          <w:rFonts w:ascii="Times New Roman" w:eastAsia="Times New Roman" w:hAnsi="Times New Roman" w:cs="Times New Roman"/>
          <w:bCs/>
          <w:color w:val="000000"/>
          <w:sz w:val="24"/>
          <w:szCs w:val="24"/>
          <w:u w:val="single"/>
        </w:rPr>
        <w:t>limit access to our facility</w:t>
      </w:r>
      <w:r w:rsidRPr="0000132C">
        <w:rPr>
          <w:rFonts w:ascii="Times New Roman" w:eastAsia="Times New Roman" w:hAnsi="Times New Roman" w:cs="Times New Roman"/>
          <w:bCs/>
          <w:color w:val="000000"/>
          <w:sz w:val="24"/>
          <w:szCs w:val="24"/>
        </w:rPr>
        <w:t> until further notice. If you have urgent business, the office area will remain open during normal business hours.  The below changes are being put into place to better protect our staff and the community. </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Copies of accident reports </w:t>
      </w:r>
      <w:r w:rsidRPr="0000132C">
        <w:rPr>
          <w:rFonts w:ascii="Times New Roman" w:eastAsia="Times New Roman" w:hAnsi="Times New Roman" w:cs="Times New Roman"/>
          <w:bCs/>
          <w:color w:val="000000"/>
          <w:sz w:val="24"/>
          <w:szCs w:val="24"/>
        </w:rPr>
        <w:t>– We are asking you go to </w:t>
      </w:r>
      <w:hyperlink r:id="rId9" w:tgtFrame="_blank" w:history="1">
        <w:r w:rsidRPr="0000132C">
          <w:rPr>
            <w:rStyle w:val="Hyperlink"/>
            <w:rFonts w:ascii="Times New Roman" w:eastAsia="Times New Roman" w:hAnsi="Times New Roman" w:cs="Times New Roman"/>
            <w:bCs/>
            <w:sz w:val="24"/>
            <w:szCs w:val="24"/>
          </w:rPr>
          <w:t>buycrash.com</w:t>
        </w:r>
      </w:hyperlink>
      <w:r w:rsidRPr="0000132C">
        <w:rPr>
          <w:rFonts w:ascii="Times New Roman" w:eastAsia="Times New Roman" w:hAnsi="Times New Roman" w:cs="Times New Roman"/>
          <w:bCs/>
          <w:color w:val="000000"/>
          <w:sz w:val="24"/>
          <w:szCs w:val="24"/>
        </w:rPr>
        <w:t> to purchase an accident report.</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Copies of incident/case reports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Email </w:t>
      </w:r>
      <w:hyperlink r:id="rId10" w:tgtFrame="_blank" w:history="1">
        <w:r w:rsidRPr="0000132C">
          <w:rPr>
            <w:rStyle w:val="Hyperlink"/>
            <w:rFonts w:ascii="Times New Roman" w:eastAsia="Times New Roman" w:hAnsi="Times New Roman" w:cs="Times New Roman"/>
            <w:bCs/>
            <w:sz w:val="24"/>
            <w:szCs w:val="24"/>
          </w:rPr>
          <w:t>reports@vigosheriff.in.gov</w:t>
        </w:r>
      </w:hyperlink>
      <w:r w:rsidRPr="0000132C">
        <w:rPr>
          <w:rFonts w:ascii="Times New Roman" w:eastAsia="Times New Roman" w:hAnsi="Times New Roman" w:cs="Times New Roman"/>
          <w:bCs/>
          <w:color w:val="000000"/>
          <w:sz w:val="24"/>
          <w:szCs w:val="24"/>
        </w:rPr>
        <w:t> to request a copy of incident report.  Email shall contain your name, date of incident, and case/incident number being requested.  Case number should be similar to “2020VCSO-00355”.</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Property releases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xml:space="preserve">– We will not be releasing general property from evidence without a court </w:t>
      </w:r>
      <w:r w:rsidRPr="0000132C">
        <w:rPr>
          <w:rFonts w:ascii="Times New Roman" w:eastAsia="Times New Roman" w:hAnsi="Times New Roman" w:cs="Times New Roman"/>
          <w:bCs/>
          <w:color w:val="000000"/>
          <w:sz w:val="24"/>
          <w:szCs w:val="24"/>
        </w:rPr>
        <w:lastRenderedPageBreak/>
        <w:t>order.  You may call 812-462-3226 and ask for property release officer if you have questions.</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Making a general/non-emergent report</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If a report can be made by phone, we encourage you to call 812-232-3801.  This </w:t>
      </w:r>
      <w:r w:rsidRPr="0000132C">
        <w:rPr>
          <w:rFonts w:ascii="Times New Roman" w:eastAsia="Times New Roman" w:hAnsi="Times New Roman" w:cs="Times New Roman"/>
          <w:bCs/>
          <w:color w:val="000000"/>
          <w:sz w:val="24"/>
          <w:szCs w:val="24"/>
          <w:u w:val="single"/>
        </w:rPr>
        <w:t>does not apply</w:t>
      </w:r>
      <w:r w:rsidRPr="0000132C">
        <w:rPr>
          <w:rFonts w:ascii="Times New Roman" w:eastAsia="Times New Roman" w:hAnsi="Times New Roman" w:cs="Times New Roman"/>
          <w:bCs/>
          <w:color w:val="000000"/>
          <w:sz w:val="24"/>
          <w:szCs w:val="24"/>
        </w:rPr>
        <w:t> to emergent situations, personal injury related calls, etc.</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u w:val="single"/>
        </w:rPr>
        <w:t>Tax Warrants</w:t>
      </w:r>
      <w:r w:rsidRPr="0000132C">
        <w:rPr>
          <w:rFonts w:ascii="Times New Roman" w:eastAsia="Times New Roman" w:hAnsi="Times New Roman" w:cs="Times New Roman"/>
          <w:color w:val="000000"/>
          <w:sz w:val="24"/>
          <w:szCs w:val="24"/>
        </w:rPr>
        <w:t> </w:t>
      </w:r>
      <w:r w:rsidRPr="0000132C">
        <w:rPr>
          <w:rFonts w:ascii="Times New Roman" w:eastAsia="Times New Roman" w:hAnsi="Times New Roman" w:cs="Times New Roman"/>
          <w:bCs/>
          <w:color w:val="000000"/>
          <w:sz w:val="24"/>
          <w:szCs w:val="24"/>
        </w:rPr>
        <w:t>– Effective immediately all tax warrants need to be paid online (</w:t>
      </w:r>
      <w:hyperlink r:id="rId11" w:tgtFrame="_blank" w:history="1">
        <w:r w:rsidRPr="0000132C">
          <w:rPr>
            <w:rStyle w:val="Hyperlink"/>
            <w:rFonts w:ascii="Times New Roman" w:eastAsia="Times New Roman" w:hAnsi="Times New Roman" w:cs="Times New Roman"/>
            <w:bCs/>
            <w:sz w:val="24"/>
            <w:szCs w:val="24"/>
          </w:rPr>
          <w:t>govpaynet.com</w:t>
        </w:r>
      </w:hyperlink>
      <w:r w:rsidRPr="0000132C">
        <w:rPr>
          <w:rFonts w:ascii="Times New Roman" w:eastAsia="Times New Roman" w:hAnsi="Times New Roman" w:cs="Times New Roman"/>
          <w:bCs/>
          <w:color w:val="000000"/>
          <w:sz w:val="24"/>
          <w:szCs w:val="24"/>
        </w:rPr>
        <w:t>) or by mail:</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Vigo County Sheriff’s Office</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201 Cherry St,</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Terre Haute, In 47807</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If you are wanting other forms of documentation/paperwork, we would respectfully ask for you to delay obtaining the documentation at the Sheriff’s Office, unless it is of immediate or urgent nature. </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***These requests/changes </w:t>
      </w:r>
      <w:r w:rsidRPr="0000132C">
        <w:rPr>
          <w:rFonts w:ascii="Times New Roman" w:eastAsia="Times New Roman" w:hAnsi="Times New Roman" w:cs="Times New Roman"/>
          <w:bCs/>
          <w:color w:val="000000"/>
          <w:sz w:val="24"/>
          <w:szCs w:val="24"/>
          <w:u w:val="single"/>
        </w:rPr>
        <w:t>will not</w:t>
      </w:r>
      <w:r w:rsidRPr="0000132C">
        <w:rPr>
          <w:rFonts w:ascii="Times New Roman" w:eastAsia="Times New Roman" w:hAnsi="Times New Roman" w:cs="Times New Roman"/>
          <w:bCs/>
          <w:color w:val="000000"/>
          <w:sz w:val="24"/>
          <w:szCs w:val="24"/>
        </w:rPr>
        <w:t> affect or limit our patrol efforts or responses to 911 calls</w:t>
      </w:r>
      <w:proofErr w:type="gramStart"/>
      <w:r w:rsidRPr="0000132C">
        <w:rPr>
          <w:rFonts w:ascii="Times New Roman" w:eastAsia="Times New Roman" w:hAnsi="Times New Roman" w:cs="Times New Roman"/>
          <w:bCs/>
          <w:color w:val="000000"/>
          <w:sz w:val="24"/>
          <w:szCs w:val="24"/>
        </w:rPr>
        <w:t>.*</w:t>
      </w:r>
      <w:proofErr w:type="gramEnd"/>
      <w:r w:rsidRPr="0000132C">
        <w:rPr>
          <w:rFonts w:ascii="Times New Roman" w:eastAsia="Times New Roman" w:hAnsi="Times New Roman" w:cs="Times New Roman"/>
          <w:bCs/>
          <w:color w:val="000000"/>
          <w:sz w:val="24"/>
          <w:szCs w:val="24"/>
        </w:rPr>
        <w:t>**  Our men and women will continue their service on the front lines, serving and protecting our community, and investigating crimes.</w:t>
      </w:r>
      <w:r w:rsidRPr="0000132C">
        <w:rPr>
          <w:rFonts w:ascii="Times New Roman" w:eastAsia="Times New Roman" w:hAnsi="Times New Roman" w:cs="Times New Roman"/>
          <w:color w:val="000000"/>
          <w:sz w:val="24"/>
          <w:szCs w:val="24"/>
        </w:rPr>
        <w:br/>
        <w:t> </w:t>
      </w:r>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 xml:space="preserve">John </w:t>
      </w:r>
      <w:proofErr w:type="spellStart"/>
      <w:r w:rsidRPr="0000132C">
        <w:rPr>
          <w:rFonts w:ascii="Times New Roman" w:eastAsia="Times New Roman" w:hAnsi="Times New Roman" w:cs="Times New Roman"/>
          <w:bCs/>
          <w:color w:val="000000"/>
          <w:sz w:val="24"/>
          <w:szCs w:val="24"/>
        </w:rPr>
        <w:t>Plasse</w:t>
      </w:r>
      <w:proofErr w:type="spellEnd"/>
      <w:r w:rsidRPr="0000132C">
        <w:rPr>
          <w:rFonts w:ascii="Times New Roman" w:eastAsia="Times New Roman" w:hAnsi="Times New Roman" w:cs="Times New Roman"/>
          <w:color w:val="000000"/>
          <w:sz w:val="24"/>
          <w:szCs w:val="24"/>
        </w:rPr>
        <w:br/>
      </w:r>
      <w:r w:rsidRPr="0000132C">
        <w:rPr>
          <w:rFonts w:ascii="Times New Roman" w:eastAsia="Times New Roman" w:hAnsi="Times New Roman" w:cs="Times New Roman"/>
          <w:bCs/>
          <w:color w:val="000000"/>
          <w:sz w:val="24"/>
          <w:szCs w:val="24"/>
        </w:rPr>
        <w:t>Vigo County Sheriff</w:t>
      </w:r>
      <w:r w:rsidRPr="0000132C">
        <w:rPr>
          <w:rFonts w:ascii="Times New Roman" w:eastAsia="Times New Roman" w:hAnsi="Times New Roman" w:cs="Times New Roman"/>
          <w:color w:val="000000"/>
          <w:sz w:val="24"/>
          <w:szCs w:val="24"/>
        </w:rPr>
        <w:br/>
        <w:t> </w:t>
      </w:r>
    </w:p>
    <w:p w:rsidR="00837F64" w:rsidRPr="00393AFF" w:rsidRDefault="00837F64" w:rsidP="00C7211B">
      <w:pPr>
        <w:rPr>
          <w:rFonts w:ascii="Times New Roman" w:hAnsi="Times New Roman" w:cs="Times New Roman"/>
          <w:b/>
          <w:sz w:val="24"/>
          <w:szCs w:val="24"/>
          <w:u w:val="single"/>
        </w:rPr>
      </w:pPr>
    </w:p>
    <w:p w:rsidR="00061B73" w:rsidRPr="00393AFF" w:rsidRDefault="000F6F10"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Chamber of Commerce</w:t>
      </w:r>
    </w:p>
    <w:p w:rsidR="008263FD" w:rsidRPr="008263FD" w:rsidRDefault="008263FD" w:rsidP="008263FD">
      <w:pPr>
        <w:shd w:val="clear" w:color="auto" w:fill="FFFFFF"/>
        <w:spacing w:after="0" w:line="240" w:lineRule="auto"/>
        <w:rPr>
          <w:rFonts w:ascii="Segoe UI" w:eastAsia="Times New Roman" w:hAnsi="Segoe UI" w:cs="Segoe UI"/>
          <w:color w:val="212121"/>
          <w:sz w:val="23"/>
          <w:szCs w:val="23"/>
        </w:rPr>
      </w:pPr>
      <w:r w:rsidRPr="008263FD">
        <w:rPr>
          <w:rFonts w:ascii="Segoe UI" w:eastAsia="Times New Roman" w:hAnsi="Segoe UI" w:cs="Segoe UI"/>
          <w:color w:val="212121"/>
          <w:sz w:val="23"/>
          <w:szCs w:val="23"/>
        </w:rPr>
        <w:t>The Chamber is currently working to serve the business community and general public as a place for up-to-date information and answers to FAQ</w:t>
      </w:r>
      <w:r>
        <w:rPr>
          <w:rFonts w:ascii="Segoe UI" w:eastAsia="Times New Roman" w:hAnsi="Segoe UI" w:cs="Segoe UI"/>
          <w:color w:val="212121"/>
          <w:sz w:val="23"/>
          <w:szCs w:val="23"/>
        </w:rPr>
        <w:t xml:space="preserve">. </w:t>
      </w:r>
      <w:r w:rsidRPr="008263FD">
        <w:rPr>
          <w:rFonts w:ascii="Segoe UI" w:eastAsia="Times New Roman" w:hAnsi="Segoe UI" w:cs="Segoe UI"/>
          <w:color w:val="212121"/>
          <w:sz w:val="23"/>
          <w:szCs w:val="23"/>
        </w:rPr>
        <w:t>We have two web pages to direct you to view. The biggest is our </w:t>
      </w:r>
      <w:hyperlink r:id="rId12" w:tgtFrame="_blank" w:history="1">
        <w:r w:rsidRPr="008263FD">
          <w:rPr>
            <w:rFonts w:ascii="Segoe UI" w:eastAsia="Times New Roman" w:hAnsi="Segoe UI" w:cs="Segoe UI"/>
            <w:color w:val="0000FF"/>
            <w:sz w:val="23"/>
            <w:szCs w:val="23"/>
            <w:u w:val="single"/>
          </w:rPr>
          <w:t>Business Resources Guide</w:t>
        </w:r>
      </w:hyperlink>
      <w:r w:rsidRPr="008263FD">
        <w:rPr>
          <w:rFonts w:ascii="Segoe UI" w:eastAsia="Times New Roman" w:hAnsi="Segoe UI" w:cs="Segoe UI"/>
          <w:color w:val="212121"/>
          <w:sz w:val="23"/>
          <w:szCs w:val="23"/>
        </w:rPr>
        <w:t xml:space="preserve">. </w:t>
      </w:r>
      <w:hyperlink r:id="rId13" w:history="1">
        <w:r w:rsidRPr="008263FD">
          <w:rPr>
            <w:color w:val="0000FF"/>
            <w:u w:val="single"/>
          </w:rPr>
          <w:t>https://www.terrehautechamber.com/business-services/covid-19/</w:t>
        </w:r>
      </w:hyperlink>
      <w:r>
        <w:t xml:space="preserve"> </w:t>
      </w:r>
      <w:proofErr w:type="gramStart"/>
      <w:r w:rsidRPr="008263FD">
        <w:rPr>
          <w:rFonts w:ascii="Segoe UI" w:eastAsia="Times New Roman" w:hAnsi="Segoe UI" w:cs="Segoe UI"/>
          <w:color w:val="212121"/>
          <w:sz w:val="23"/>
          <w:szCs w:val="23"/>
        </w:rPr>
        <w:t>This</w:t>
      </w:r>
      <w:proofErr w:type="gramEnd"/>
      <w:r w:rsidRPr="008263FD">
        <w:rPr>
          <w:rFonts w:ascii="Segoe UI" w:eastAsia="Times New Roman" w:hAnsi="Segoe UI" w:cs="Segoe UI"/>
          <w:color w:val="212121"/>
          <w:sz w:val="23"/>
          <w:szCs w:val="23"/>
        </w:rPr>
        <w:t xml:space="preserve"> can also be accessed via our homepage. We also have a </w:t>
      </w:r>
      <w:hyperlink r:id="rId14" w:tgtFrame="_blank" w:history="1">
        <w:r w:rsidRPr="008263FD">
          <w:rPr>
            <w:rFonts w:ascii="Segoe UI" w:eastAsia="Times New Roman" w:hAnsi="Segoe UI" w:cs="Segoe UI"/>
            <w:color w:val="0000FF"/>
            <w:sz w:val="23"/>
            <w:szCs w:val="23"/>
            <w:u w:val="single"/>
          </w:rPr>
          <w:t>Local Restaurant Guide</w:t>
        </w:r>
      </w:hyperlink>
      <w:r w:rsidRPr="008263FD">
        <w:rPr>
          <w:rFonts w:ascii="Segoe UI" w:eastAsia="Times New Roman" w:hAnsi="Segoe UI" w:cs="Segoe UI"/>
          <w:color w:val="212121"/>
          <w:sz w:val="23"/>
          <w:szCs w:val="23"/>
        </w:rPr>
        <w:t> </w:t>
      </w:r>
      <w:hyperlink r:id="rId15" w:history="1">
        <w:r w:rsidRPr="008263FD">
          <w:rPr>
            <w:color w:val="0000FF"/>
            <w:u w:val="single"/>
          </w:rPr>
          <w:t>https://www.terrehautechamber.com/local-restaurant-guide-during-covid-19/</w:t>
        </w:r>
      </w:hyperlink>
      <w:r>
        <w:t xml:space="preserve"> </w:t>
      </w:r>
      <w:r w:rsidRPr="008263FD">
        <w:rPr>
          <w:rFonts w:ascii="Segoe UI" w:eastAsia="Times New Roman" w:hAnsi="Segoe UI" w:cs="Segoe UI"/>
          <w:color w:val="212121"/>
          <w:sz w:val="23"/>
          <w:szCs w:val="23"/>
        </w:rPr>
        <w:t>for restaurants that are still operating on new regulations. </w:t>
      </w:r>
    </w:p>
    <w:p w:rsidR="000F6F10" w:rsidRPr="00393AFF" w:rsidRDefault="000F6F10" w:rsidP="00C7211B">
      <w:pPr>
        <w:rPr>
          <w:rFonts w:ascii="Times New Roman" w:hAnsi="Times New Roman" w:cs="Times New Roman"/>
          <w:sz w:val="24"/>
          <w:szCs w:val="24"/>
          <w:u w:val="single"/>
        </w:rPr>
      </w:pPr>
    </w:p>
    <w:sectPr w:rsidR="000F6F10" w:rsidRPr="0039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31D"/>
    <w:multiLevelType w:val="multilevel"/>
    <w:tmpl w:val="10B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047C"/>
    <w:multiLevelType w:val="multilevel"/>
    <w:tmpl w:val="620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0132C"/>
    <w:rsid w:val="00061B73"/>
    <w:rsid w:val="00080938"/>
    <w:rsid w:val="00086515"/>
    <w:rsid w:val="000F6F10"/>
    <w:rsid w:val="0010770E"/>
    <w:rsid w:val="002D48A3"/>
    <w:rsid w:val="00381877"/>
    <w:rsid w:val="00393AFF"/>
    <w:rsid w:val="003B6517"/>
    <w:rsid w:val="003D7253"/>
    <w:rsid w:val="00473270"/>
    <w:rsid w:val="004A7374"/>
    <w:rsid w:val="005257FE"/>
    <w:rsid w:val="00536E2C"/>
    <w:rsid w:val="005370A0"/>
    <w:rsid w:val="005447A7"/>
    <w:rsid w:val="006D5189"/>
    <w:rsid w:val="007D2E72"/>
    <w:rsid w:val="007E1E36"/>
    <w:rsid w:val="008263FD"/>
    <w:rsid w:val="00837F64"/>
    <w:rsid w:val="00885BCB"/>
    <w:rsid w:val="00AB70AF"/>
    <w:rsid w:val="00B02842"/>
    <w:rsid w:val="00B560B6"/>
    <w:rsid w:val="00B82119"/>
    <w:rsid w:val="00C07C51"/>
    <w:rsid w:val="00C56066"/>
    <w:rsid w:val="00C7211B"/>
    <w:rsid w:val="00CB47AE"/>
    <w:rsid w:val="00D023EA"/>
    <w:rsid w:val="00D95A97"/>
    <w:rsid w:val="00DF5B97"/>
    <w:rsid w:val="00EA54F6"/>
    <w:rsid w:val="00EA74CD"/>
    <w:rsid w:val="00F756EA"/>
    <w:rsid w:val="00F93424"/>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09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300766191">
      <w:bodyDiv w:val="1"/>
      <w:marLeft w:val="0"/>
      <w:marRight w:val="0"/>
      <w:marTop w:val="0"/>
      <w:marBottom w:val="0"/>
      <w:divBdr>
        <w:top w:val="none" w:sz="0" w:space="0" w:color="auto"/>
        <w:left w:val="none" w:sz="0" w:space="0" w:color="auto"/>
        <w:bottom w:val="none" w:sz="0" w:space="0" w:color="auto"/>
        <w:right w:val="none" w:sz="0" w:space="0" w:color="auto"/>
      </w:divBdr>
      <w:divsChild>
        <w:div w:id="28096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51711">
              <w:marLeft w:val="0"/>
              <w:marRight w:val="0"/>
              <w:marTop w:val="0"/>
              <w:marBottom w:val="0"/>
              <w:divBdr>
                <w:top w:val="none" w:sz="0" w:space="0" w:color="auto"/>
                <w:left w:val="none" w:sz="0" w:space="0" w:color="auto"/>
                <w:bottom w:val="none" w:sz="0" w:space="0" w:color="auto"/>
                <w:right w:val="none" w:sz="0" w:space="0" w:color="auto"/>
              </w:divBdr>
              <w:divsChild>
                <w:div w:id="10749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3672">
      <w:bodyDiv w:val="1"/>
      <w:marLeft w:val="0"/>
      <w:marRight w:val="0"/>
      <w:marTop w:val="0"/>
      <w:marBottom w:val="0"/>
      <w:divBdr>
        <w:top w:val="none" w:sz="0" w:space="0" w:color="auto"/>
        <w:left w:val="none" w:sz="0" w:space="0" w:color="auto"/>
        <w:bottom w:val="none" w:sz="0" w:space="0" w:color="auto"/>
        <w:right w:val="none" w:sz="0" w:space="0" w:color="auto"/>
      </w:divBdr>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098330905">
      <w:bodyDiv w:val="1"/>
      <w:marLeft w:val="0"/>
      <w:marRight w:val="0"/>
      <w:marTop w:val="0"/>
      <w:marBottom w:val="0"/>
      <w:divBdr>
        <w:top w:val="none" w:sz="0" w:space="0" w:color="auto"/>
        <w:left w:val="none" w:sz="0" w:space="0" w:color="auto"/>
        <w:bottom w:val="none" w:sz="0" w:space="0" w:color="auto"/>
        <w:right w:val="none" w:sz="0" w:space="0" w:color="auto"/>
      </w:divBdr>
    </w:div>
    <w:div w:id="1137409538">
      <w:bodyDiv w:val="1"/>
      <w:marLeft w:val="0"/>
      <w:marRight w:val="0"/>
      <w:marTop w:val="0"/>
      <w:marBottom w:val="0"/>
      <w:divBdr>
        <w:top w:val="none" w:sz="0" w:space="0" w:color="auto"/>
        <w:left w:val="none" w:sz="0" w:space="0" w:color="auto"/>
        <w:bottom w:val="none" w:sz="0" w:space="0" w:color="auto"/>
        <w:right w:val="none" w:sz="0" w:space="0" w:color="auto"/>
      </w:divBdr>
      <w:divsChild>
        <w:div w:id="560597365">
          <w:marLeft w:val="0"/>
          <w:marRight w:val="0"/>
          <w:marTop w:val="0"/>
          <w:marBottom w:val="0"/>
          <w:divBdr>
            <w:top w:val="none" w:sz="0" w:space="0" w:color="auto"/>
            <w:left w:val="none" w:sz="0" w:space="0" w:color="auto"/>
            <w:bottom w:val="none" w:sz="0" w:space="0" w:color="auto"/>
            <w:right w:val="none" w:sz="0" w:space="0" w:color="auto"/>
          </w:divBdr>
        </w:div>
        <w:div w:id="1784572725">
          <w:marLeft w:val="0"/>
          <w:marRight w:val="0"/>
          <w:marTop w:val="0"/>
          <w:marBottom w:val="0"/>
          <w:divBdr>
            <w:top w:val="none" w:sz="0" w:space="0" w:color="auto"/>
            <w:left w:val="none" w:sz="0" w:space="0" w:color="auto"/>
            <w:bottom w:val="none" w:sz="0" w:space="0" w:color="auto"/>
            <w:right w:val="none" w:sz="0" w:space="0" w:color="auto"/>
          </w:divBdr>
        </w:div>
        <w:div w:id="1949002472">
          <w:marLeft w:val="0"/>
          <w:marRight w:val="0"/>
          <w:marTop w:val="0"/>
          <w:marBottom w:val="0"/>
          <w:divBdr>
            <w:top w:val="none" w:sz="0" w:space="0" w:color="auto"/>
            <w:left w:val="none" w:sz="0" w:space="0" w:color="auto"/>
            <w:bottom w:val="none" w:sz="0" w:space="0" w:color="auto"/>
            <w:right w:val="none" w:sz="0" w:space="0" w:color="auto"/>
          </w:divBdr>
        </w:div>
        <w:div w:id="1928801413">
          <w:marLeft w:val="0"/>
          <w:marRight w:val="0"/>
          <w:marTop w:val="0"/>
          <w:marBottom w:val="0"/>
          <w:divBdr>
            <w:top w:val="none" w:sz="0" w:space="0" w:color="auto"/>
            <w:left w:val="none" w:sz="0" w:space="0" w:color="auto"/>
            <w:bottom w:val="none" w:sz="0" w:space="0" w:color="auto"/>
            <w:right w:val="none" w:sz="0" w:space="0" w:color="auto"/>
          </w:divBdr>
        </w:div>
        <w:div w:id="1988048622">
          <w:marLeft w:val="0"/>
          <w:marRight w:val="0"/>
          <w:marTop w:val="0"/>
          <w:marBottom w:val="0"/>
          <w:divBdr>
            <w:top w:val="none" w:sz="0" w:space="0" w:color="auto"/>
            <w:left w:val="none" w:sz="0" w:space="0" w:color="auto"/>
            <w:bottom w:val="none" w:sz="0" w:space="0" w:color="auto"/>
            <w:right w:val="none" w:sz="0" w:space="0" w:color="auto"/>
          </w:divBdr>
        </w:div>
        <w:div w:id="1546674605">
          <w:marLeft w:val="0"/>
          <w:marRight w:val="0"/>
          <w:marTop w:val="0"/>
          <w:marBottom w:val="0"/>
          <w:divBdr>
            <w:top w:val="none" w:sz="0" w:space="0" w:color="auto"/>
            <w:left w:val="none" w:sz="0" w:space="0" w:color="auto"/>
            <w:bottom w:val="none" w:sz="0" w:space="0" w:color="auto"/>
            <w:right w:val="none" w:sz="0" w:space="0" w:color="auto"/>
          </w:divBdr>
        </w:div>
        <w:div w:id="1478299937">
          <w:marLeft w:val="0"/>
          <w:marRight w:val="0"/>
          <w:marTop w:val="0"/>
          <w:marBottom w:val="0"/>
          <w:divBdr>
            <w:top w:val="none" w:sz="0" w:space="0" w:color="auto"/>
            <w:left w:val="none" w:sz="0" w:space="0" w:color="auto"/>
            <w:bottom w:val="none" w:sz="0" w:space="0" w:color="auto"/>
            <w:right w:val="none" w:sz="0" w:space="0" w:color="auto"/>
          </w:divBdr>
        </w:div>
        <w:div w:id="975527073">
          <w:marLeft w:val="0"/>
          <w:marRight w:val="0"/>
          <w:marTop w:val="0"/>
          <w:marBottom w:val="0"/>
          <w:divBdr>
            <w:top w:val="none" w:sz="0" w:space="0" w:color="auto"/>
            <w:left w:val="none" w:sz="0" w:space="0" w:color="auto"/>
            <w:bottom w:val="none" w:sz="0" w:space="0" w:color="auto"/>
            <w:right w:val="none" w:sz="0" w:space="0" w:color="auto"/>
          </w:divBdr>
        </w:div>
        <w:div w:id="911164696">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395423848">
      <w:bodyDiv w:val="1"/>
      <w:marLeft w:val="0"/>
      <w:marRight w:val="0"/>
      <w:marTop w:val="0"/>
      <w:marBottom w:val="0"/>
      <w:divBdr>
        <w:top w:val="none" w:sz="0" w:space="0" w:color="auto"/>
        <w:left w:val="none" w:sz="0" w:space="0" w:color="auto"/>
        <w:bottom w:val="none" w:sz="0" w:space="0" w:color="auto"/>
        <w:right w:val="none" w:sz="0" w:space="0" w:color="auto"/>
      </w:divBdr>
    </w:div>
    <w:div w:id="1467812867">
      <w:bodyDiv w:val="1"/>
      <w:marLeft w:val="0"/>
      <w:marRight w:val="0"/>
      <w:marTop w:val="0"/>
      <w:marBottom w:val="0"/>
      <w:divBdr>
        <w:top w:val="none" w:sz="0" w:space="0" w:color="auto"/>
        <w:left w:val="none" w:sz="0" w:space="0" w:color="auto"/>
        <w:bottom w:val="none" w:sz="0" w:space="0" w:color="auto"/>
        <w:right w:val="none" w:sz="0" w:space="0" w:color="auto"/>
      </w:divBdr>
      <w:divsChild>
        <w:div w:id="1357274803">
          <w:marLeft w:val="0"/>
          <w:marRight w:val="0"/>
          <w:marTop w:val="0"/>
          <w:marBottom w:val="0"/>
          <w:divBdr>
            <w:top w:val="none" w:sz="0" w:space="0" w:color="auto"/>
            <w:left w:val="none" w:sz="0" w:space="0" w:color="auto"/>
            <w:bottom w:val="none" w:sz="0" w:space="0" w:color="auto"/>
            <w:right w:val="none" w:sz="0" w:space="0" w:color="auto"/>
          </w:divBdr>
        </w:div>
        <w:div w:id="627666535">
          <w:marLeft w:val="0"/>
          <w:marRight w:val="0"/>
          <w:marTop w:val="0"/>
          <w:marBottom w:val="0"/>
          <w:divBdr>
            <w:top w:val="none" w:sz="0" w:space="0" w:color="auto"/>
            <w:left w:val="none" w:sz="0" w:space="0" w:color="auto"/>
            <w:bottom w:val="none" w:sz="0" w:space="0" w:color="auto"/>
            <w:right w:val="none" w:sz="0" w:space="0" w:color="auto"/>
          </w:divBdr>
        </w:div>
        <w:div w:id="427821753">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20599422">
      <w:bodyDiv w:val="1"/>
      <w:marLeft w:val="0"/>
      <w:marRight w:val="0"/>
      <w:marTop w:val="0"/>
      <w:marBottom w:val="0"/>
      <w:divBdr>
        <w:top w:val="none" w:sz="0" w:space="0" w:color="auto"/>
        <w:left w:val="none" w:sz="0" w:space="0" w:color="auto"/>
        <w:bottom w:val="none" w:sz="0" w:space="0" w:color="auto"/>
        <w:right w:val="none" w:sz="0" w:space="0" w:color="auto"/>
      </w:divBdr>
      <w:divsChild>
        <w:div w:id="1554973295">
          <w:marLeft w:val="0"/>
          <w:marRight w:val="0"/>
          <w:marTop w:val="0"/>
          <w:marBottom w:val="0"/>
          <w:divBdr>
            <w:top w:val="none" w:sz="0" w:space="0" w:color="auto"/>
            <w:left w:val="none" w:sz="0" w:space="0" w:color="auto"/>
            <w:bottom w:val="none" w:sz="0" w:space="0" w:color="auto"/>
            <w:right w:val="none" w:sz="0" w:space="0" w:color="auto"/>
          </w:divBdr>
        </w:div>
        <w:div w:id="1445804410">
          <w:marLeft w:val="0"/>
          <w:marRight w:val="0"/>
          <w:marTop w:val="0"/>
          <w:marBottom w:val="0"/>
          <w:divBdr>
            <w:top w:val="none" w:sz="0" w:space="0" w:color="auto"/>
            <w:left w:val="none" w:sz="0" w:space="0" w:color="auto"/>
            <w:bottom w:val="none" w:sz="0" w:space="0" w:color="auto"/>
            <w:right w:val="none" w:sz="0" w:space="0" w:color="auto"/>
          </w:divBdr>
        </w:div>
        <w:div w:id="449975318">
          <w:marLeft w:val="0"/>
          <w:marRight w:val="0"/>
          <w:marTop w:val="0"/>
          <w:marBottom w:val="0"/>
          <w:divBdr>
            <w:top w:val="none" w:sz="0" w:space="0" w:color="auto"/>
            <w:left w:val="none" w:sz="0" w:space="0" w:color="auto"/>
            <w:bottom w:val="none" w:sz="0" w:space="0" w:color="auto"/>
            <w:right w:val="none" w:sz="0" w:space="0" w:color="auto"/>
          </w:divBdr>
        </w:div>
      </w:divsChild>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797487369">
      <w:bodyDiv w:val="1"/>
      <w:marLeft w:val="0"/>
      <w:marRight w:val="0"/>
      <w:marTop w:val="0"/>
      <w:marBottom w:val="0"/>
      <w:divBdr>
        <w:top w:val="none" w:sz="0" w:space="0" w:color="auto"/>
        <w:left w:val="none" w:sz="0" w:space="0" w:color="auto"/>
        <w:bottom w:val="none" w:sz="0" w:space="0" w:color="auto"/>
        <w:right w:val="none" w:sz="0" w:space="0" w:color="auto"/>
      </w:divBdr>
      <w:divsChild>
        <w:div w:id="73420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944715">
              <w:marLeft w:val="0"/>
              <w:marRight w:val="0"/>
              <w:marTop w:val="0"/>
              <w:marBottom w:val="0"/>
              <w:divBdr>
                <w:top w:val="none" w:sz="0" w:space="0" w:color="auto"/>
                <w:left w:val="none" w:sz="0" w:space="0" w:color="auto"/>
                <w:bottom w:val="none" w:sz="0" w:space="0" w:color="auto"/>
                <w:right w:val="none" w:sz="0" w:space="0" w:color="auto"/>
              </w:divBdr>
              <w:divsChild>
                <w:div w:id="14318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8048">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 w:id="2010330767">
      <w:bodyDiv w:val="1"/>
      <w:marLeft w:val="0"/>
      <w:marRight w:val="0"/>
      <w:marTop w:val="0"/>
      <w:marBottom w:val="0"/>
      <w:divBdr>
        <w:top w:val="none" w:sz="0" w:space="0" w:color="auto"/>
        <w:left w:val="none" w:sz="0" w:space="0" w:color="auto"/>
        <w:bottom w:val="none" w:sz="0" w:space="0" w:color="auto"/>
        <w:right w:val="none" w:sz="0" w:space="0" w:color="auto"/>
      </w:divBdr>
      <w:divsChild>
        <w:div w:id="950893632">
          <w:marLeft w:val="0"/>
          <w:marRight w:val="0"/>
          <w:marTop w:val="0"/>
          <w:marBottom w:val="0"/>
          <w:divBdr>
            <w:top w:val="none" w:sz="0" w:space="0" w:color="auto"/>
            <w:left w:val="none" w:sz="0" w:space="0" w:color="auto"/>
            <w:bottom w:val="none" w:sz="0" w:space="0" w:color="auto"/>
            <w:right w:val="none" w:sz="0" w:space="0" w:color="auto"/>
          </w:divBdr>
        </w:div>
        <w:div w:id="1081410767">
          <w:marLeft w:val="0"/>
          <w:marRight w:val="0"/>
          <w:marTop w:val="0"/>
          <w:marBottom w:val="0"/>
          <w:divBdr>
            <w:top w:val="none" w:sz="0" w:space="0" w:color="auto"/>
            <w:left w:val="none" w:sz="0" w:space="0" w:color="auto"/>
            <w:bottom w:val="none" w:sz="0" w:space="0" w:color="auto"/>
            <w:right w:val="none" w:sz="0" w:space="0" w:color="auto"/>
          </w:divBdr>
        </w:div>
        <w:div w:id="191935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gocounty.in.gov/" TargetMode="External"/><Relationship Id="rId13" Type="http://schemas.openxmlformats.org/officeDocument/2006/relationships/hyperlink" Target="https://www.terrehautechamber.com/business-services/covid-19/" TargetMode="Externa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12" Type="http://schemas.openxmlformats.org/officeDocument/2006/relationships/hyperlink" Target="https://www.terrehautechamber.com/business-services/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11" Type="http://schemas.openxmlformats.org/officeDocument/2006/relationships/hyperlink" Target="http://govpaynet.com/" TargetMode="External"/><Relationship Id="rId5" Type="http://schemas.openxmlformats.org/officeDocument/2006/relationships/hyperlink" Target="http://www.indstate.edu/covid-19" TargetMode="External"/><Relationship Id="rId15" Type="http://schemas.openxmlformats.org/officeDocument/2006/relationships/hyperlink" Target="https://www.terrehautechamber.com/local-restaurant-guide-during-covid-19/" TargetMode="External"/><Relationship Id="rId10" Type="http://schemas.openxmlformats.org/officeDocument/2006/relationships/hyperlink" Target="mailto:reports@vigosheriff.in.gov" TargetMode="External"/><Relationship Id="rId4" Type="http://schemas.openxmlformats.org/officeDocument/2006/relationships/webSettings" Target="webSettings.xml"/><Relationship Id="rId9" Type="http://schemas.openxmlformats.org/officeDocument/2006/relationships/hyperlink" Target="http://buycrash.com/" TargetMode="External"/><Relationship Id="rId14" Type="http://schemas.openxmlformats.org/officeDocument/2006/relationships/hyperlink" Target="https://www.terrehautechamber.com/local-restaurant-guide-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2</cp:revision>
  <cp:lastPrinted>2020-03-06T19:01:00Z</cp:lastPrinted>
  <dcterms:created xsi:type="dcterms:W3CDTF">2020-03-20T17:12:00Z</dcterms:created>
  <dcterms:modified xsi:type="dcterms:W3CDTF">2020-03-20T17:12:00Z</dcterms:modified>
</cp:coreProperties>
</file>